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0CE8" w:rsidRPr="00C80CE8" w:rsidRDefault="00C80CE8" w:rsidP="00C80CE8">
      <w:pPr>
        <w:tabs>
          <w:tab w:val="left" w:pos="993"/>
        </w:tabs>
        <w:ind w:firstLine="709"/>
        <w:jc w:val="center"/>
        <w:rPr>
          <w:b/>
        </w:rPr>
      </w:pPr>
      <w:r w:rsidRPr="00C80CE8">
        <w:rPr>
          <w:b/>
          <w:sz w:val="20"/>
          <w:szCs w:val="20"/>
        </w:rPr>
        <w:tab/>
      </w:r>
      <w:r w:rsidRPr="00C80CE8">
        <w:rPr>
          <w:b/>
        </w:rPr>
        <w:t xml:space="preserve">ПРИМЕРНАЯ ТЕМАТИКА КОНТРОЛЬНЫХ РАБОТ </w:t>
      </w:r>
    </w:p>
    <w:p w:rsidR="00C80CE8" w:rsidRPr="00C80CE8" w:rsidRDefault="00C80CE8" w:rsidP="00C80CE8">
      <w:pPr>
        <w:tabs>
          <w:tab w:val="left" w:pos="993"/>
        </w:tabs>
        <w:ind w:firstLine="709"/>
        <w:jc w:val="center"/>
        <w:rPr>
          <w:b/>
        </w:rPr>
      </w:pPr>
      <w:r w:rsidRPr="00C80CE8">
        <w:rPr>
          <w:b/>
        </w:rPr>
        <w:t>ДЛЯ СЛУШАТЕЛЕЙ ЗАОЧНОГО ОБУЧЕНИЯ</w:t>
      </w:r>
    </w:p>
    <w:p w:rsidR="00C80CE8" w:rsidRDefault="00C80CE8" w:rsidP="00C80CE8">
      <w:pPr>
        <w:tabs>
          <w:tab w:val="left" w:pos="993"/>
        </w:tabs>
        <w:ind w:firstLine="709"/>
        <w:jc w:val="center"/>
        <w:rPr>
          <w:b/>
        </w:rPr>
      </w:pPr>
    </w:p>
    <w:p w:rsidR="00C80CE8" w:rsidRDefault="00C80CE8" w:rsidP="00C80CE8">
      <w:pPr>
        <w:tabs>
          <w:tab w:val="left" w:pos="993"/>
        </w:tabs>
        <w:ind w:firstLine="709"/>
        <w:jc w:val="center"/>
        <w:rPr>
          <w:b/>
        </w:rPr>
      </w:pPr>
      <w:r>
        <w:rPr>
          <w:b/>
        </w:rPr>
        <w:t>Тема контрольной работы определяется по последней цифре зачетной книжки.</w:t>
      </w:r>
    </w:p>
    <w:p w:rsidR="00C80CE8" w:rsidRPr="00C80CE8" w:rsidRDefault="00C80CE8" w:rsidP="00C80CE8">
      <w:pPr>
        <w:tabs>
          <w:tab w:val="left" w:pos="993"/>
        </w:tabs>
        <w:ind w:firstLine="709"/>
        <w:jc w:val="center"/>
        <w:rPr>
          <w:b/>
        </w:rPr>
      </w:pPr>
      <w:bookmarkStart w:id="0" w:name="_GoBack"/>
      <w:bookmarkEnd w:id="0"/>
    </w:p>
    <w:p w:rsidR="00C80CE8" w:rsidRPr="00C80CE8" w:rsidRDefault="00C80CE8" w:rsidP="00C80CE8">
      <w:pPr>
        <w:ind w:firstLine="709"/>
        <w:jc w:val="center"/>
        <w:rPr>
          <w:b/>
          <w:lang w:val="x-none" w:eastAsia="x-none"/>
        </w:rPr>
      </w:pPr>
      <w:r w:rsidRPr="00C80CE8">
        <w:rPr>
          <w:b/>
          <w:lang w:val="x-none" w:eastAsia="x-none"/>
        </w:rPr>
        <w:t>ТЕМА 1</w:t>
      </w:r>
    </w:p>
    <w:p w:rsidR="00C80CE8" w:rsidRPr="00C80CE8" w:rsidRDefault="00C80CE8" w:rsidP="00C80CE8">
      <w:pPr>
        <w:ind w:firstLine="709"/>
        <w:jc w:val="center"/>
        <w:rPr>
          <w:b/>
          <w:lang w:val="x-none" w:eastAsia="x-none"/>
        </w:rPr>
      </w:pPr>
      <w:r w:rsidRPr="00C80CE8">
        <w:rPr>
          <w:b/>
          <w:lang w:val="x-none" w:eastAsia="x-none"/>
        </w:rPr>
        <w:t>«Участие прокурора в гражданском процессе».</w:t>
      </w:r>
    </w:p>
    <w:p w:rsidR="00C80CE8" w:rsidRPr="00C80CE8" w:rsidRDefault="00C80CE8" w:rsidP="00C80CE8">
      <w:pPr>
        <w:ind w:firstLine="709"/>
        <w:jc w:val="center"/>
        <w:rPr>
          <w:b/>
          <w:lang w:val="x-none" w:eastAsia="x-none"/>
        </w:rPr>
      </w:pPr>
      <w:r w:rsidRPr="00C80CE8">
        <w:rPr>
          <w:b/>
          <w:lang w:val="x-none" w:eastAsia="x-none"/>
        </w:rPr>
        <w:t>План</w:t>
      </w:r>
    </w:p>
    <w:p w:rsidR="00C80CE8" w:rsidRPr="00C80CE8" w:rsidRDefault="00C80CE8" w:rsidP="00C80CE8">
      <w:pPr>
        <w:tabs>
          <w:tab w:val="left" w:pos="180"/>
          <w:tab w:val="left" w:pos="7370"/>
        </w:tabs>
        <w:ind w:firstLine="709"/>
        <w:jc w:val="both"/>
        <w:rPr>
          <w:i/>
        </w:rPr>
      </w:pPr>
      <w:r w:rsidRPr="00C80CE8">
        <w:rPr>
          <w:i/>
        </w:rPr>
        <w:t>1. Задачи прокуратуры в гражданском процессе на современном этапе развития общества.</w:t>
      </w:r>
    </w:p>
    <w:p w:rsidR="00C80CE8" w:rsidRPr="00C80CE8" w:rsidRDefault="00C80CE8" w:rsidP="00C80CE8">
      <w:pPr>
        <w:tabs>
          <w:tab w:val="left" w:pos="180"/>
          <w:tab w:val="left" w:pos="7370"/>
        </w:tabs>
        <w:ind w:firstLine="709"/>
        <w:jc w:val="both"/>
        <w:rPr>
          <w:i/>
        </w:rPr>
      </w:pPr>
      <w:r w:rsidRPr="00C80CE8">
        <w:rPr>
          <w:i/>
        </w:rPr>
        <w:t>2 Основания и формы участия прокурора в гражданском процессе во всех стадиях.</w:t>
      </w:r>
    </w:p>
    <w:p w:rsidR="00C80CE8" w:rsidRPr="00C80CE8" w:rsidRDefault="00C80CE8" w:rsidP="00C80CE8">
      <w:pPr>
        <w:tabs>
          <w:tab w:val="left" w:pos="180"/>
          <w:tab w:val="left" w:pos="7370"/>
        </w:tabs>
        <w:ind w:firstLine="709"/>
        <w:jc w:val="both"/>
        <w:rPr>
          <w:i/>
        </w:rPr>
      </w:pPr>
      <w:r w:rsidRPr="00C80CE8">
        <w:rPr>
          <w:i/>
        </w:rPr>
        <w:t>3. Процессуальное положение прокурора.</w:t>
      </w:r>
    </w:p>
    <w:p w:rsidR="00C80CE8" w:rsidRPr="00C80CE8" w:rsidRDefault="00C80CE8" w:rsidP="00C80CE8">
      <w:pPr>
        <w:tabs>
          <w:tab w:val="left" w:pos="180"/>
          <w:tab w:val="left" w:pos="7370"/>
        </w:tabs>
        <w:ind w:firstLine="709"/>
        <w:jc w:val="both"/>
        <w:rPr>
          <w:i/>
        </w:rPr>
      </w:pPr>
      <w:r w:rsidRPr="00C80CE8">
        <w:rPr>
          <w:i/>
        </w:rPr>
        <w:t xml:space="preserve">4. Участие прокурора в суде первой инстанции. Его права и обязанности. </w:t>
      </w:r>
    </w:p>
    <w:p w:rsidR="00C80CE8" w:rsidRPr="00C80CE8" w:rsidRDefault="00C80CE8" w:rsidP="00C80CE8">
      <w:pPr>
        <w:ind w:firstLine="709"/>
        <w:jc w:val="both"/>
        <w:rPr>
          <w:i/>
          <w:lang w:val="x-none" w:eastAsia="x-none"/>
        </w:rPr>
      </w:pPr>
    </w:p>
    <w:p w:rsidR="00C80CE8" w:rsidRPr="00C80CE8" w:rsidRDefault="00C80CE8" w:rsidP="00C80CE8">
      <w:pPr>
        <w:ind w:firstLine="709"/>
        <w:jc w:val="center"/>
        <w:rPr>
          <w:b/>
          <w:i/>
          <w:lang w:val="x-none" w:eastAsia="x-none"/>
        </w:rPr>
      </w:pPr>
      <w:r w:rsidRPr="00C80CE8">
        <w:rPr>
          <w:b/>
          <w:i/>
          <w:lang w:val="x-none" w:eastAsia="x-none"/>
        </w:rPr>
        <w:t>Методические указания</w:t>
      </w:r>
    </w:p>
    <w:p w:rsidR="00C80CE8" w:rsidRPr="00C80CE8" w:rsidRDefault="00C80CE8" w:rsidP="00C80CE8">
      <w:pPr>
        <w:ind w:firstLine="709"/>
        <w:jc w:val="both"/>
      </w:pPr>
      <w:r w:rsidRPr="00C80CE8">
        <w:t>При написании контрольной работы желательно осветить следующее:</w:t>
      </w:r>
    </w:p>
    <w:p w:rsidR="00C80CE8" w:rsidRPr="00C80CE8" w:rsidRDefault="00C80CE8" w:rsidP="00C80CE8">
      <w:pPr>
        <w:ind w:firstLine="709"/>
        <w:jc w:val="both"/>
      </w:pPr>
      <w:r w:rsidRPr="00C80CE8">
        <w:t>Задачи прокуратуры в гражданском процессе на современном этапе развития общества.</w:t>
      </w:r>
    </w:p>
    <w:p w:rsidR="00C80CE8" w:rsidRPr="00C80CE8" w:rsidRDefault="00C80CE8" w:rsidP="00C80CE8">
      <w:pPr>
        <w:ind w:firstLine="709"/>
        <w:jc w:val="both"/>
      </w:pPr>
      <w:r w:rsidRPr="00C80CE8">
        <w:t>Основания и формы участия прокурора в гражданском процессе во всех стадиях. Процессуальное положение прокурора.</w:t>
      </w:r>
    </w:p>
    <w:p w:rsidR="00C80CE8" w:rsidRPr="00C80CE8" w:rsidRDefault="00C80CE8" w:rsidP="00C80CE8">
      <w:pPr>
        <w:ind w:firstLine="709"/>
        <w:jc w:val="both"/>
      </w:pPr>
      <w:r w:rsidRPr="00C80CE8">
        <w:t xml:space="preserve">Участие прокурора в суде первой инстанции. Его права и обязанности. </w:t>
      </w:r>
    </w:p>
    <w:p w:rsidR="00C80CE8" w:rsidRPr="00C80CE8" w:rsidRDefault="00C80CE8" w:rsidP="00C80CE8">
      <w:pPr>
        <w:ind w:firstLine="709"/>
        <w:jc w:val="center"/>
        <w:rPr>
          <w:b/>
          <w:lang w:val="x-none" w:eastAsia="x-none"/>
        </w:rPr>
      </w:pPr>
    </w:p>
    <w:p w:rsidR="00C80CE8" w:rsidRPr="00C80CE8" w:rsidRDefault="00C80CE8" w:rsidP="00C80CE8">
      <w:pPr>
        <w:ind w:firstLine="709"/>
        <w:jc w:val="center"/>
        <w:rPr>
          <w:b/>
          <w:lang w:val="x-none" w:eastAsia="x-none"/>
        </w:rPr>
      </w:pPr>
      <w:r w:rsidRPr="00C80CE8">
        <w:rPr>
          <w:b/>
          <w:lang w:val="x-none" w:eastAsia="x-none"/>
        </w:rPr>
        <w:t>ТЕМА 2</w:t>
      </w:r>
    </w:p>
    <w:p w:rsidR="00C80CE8" w:rsidRPr="00C80CE8" w:rsidRDefault="00C80CE8" w:rsidP="00C80CE8">
      <w:pPr>
        <w:ind w:firstLine="709"/>
        <w:jc w:val="center"/>
        <w:rPr>
          <w:b/>
          <w:lang w:val="x-none" w:eastAsia="x-none"/>
        </w:rPr>
      </w:pPr>
      <w:r w:rsidRPr="00C80CE8">
        <w:rPr>
          <w:b/>
          <w:lang w:val="x-none" w:eastAsia="x-none"/>
        </w:rPr>
        <w:t>«Иск в гражданском процессе».</w:t>
      </w:r>
    </w:p>
    <w:p w:rsidR="00C80CE8" w:rsidRPr="00C80CE8" w:rsidRDefault="00C80CE8" w:rsidP="00C80CE8">
      <w:pPr>
        <w:ind w:firstLine="709"/>
        <w:jc w:val="center"/>
        <w:rPr>
          <w:b/>
          <w:lang w:val="x-none" w:eastAsia="x-none"/>
        </w:rPr>
      </w:pPr>
      <w:r w:rsidRPr="00C80CE8">
        <w:rPr>
          <w:b/>
          <w:lang w:val="x-none" w:eastAsia="x-none"/>
        </w:rPr>
        <w:t>План</w:t>
      </w:r>
    </w:p>
    <w:p w:rsidR="00C80CE8" w:rsidRPr="00C80CE8" w:rsidRDefault="00C80CE8" w:rsidP="00C80CE8">
      <w:pPr>
        <w:tabs>
          <w:tab w:val="left" w:pos="180"/>
          <w:tab w:val="left" w:pos="7370"/>
        </w:tabs>
        <w:ind w:firstLine="709"/>
        <w:rPr>
          <w:i/>
        </w:rPr>
      </w:pPr>
      <w:r w:rsidRPr="00C80CE8">
        <w:rPr>
          <w:i/>
        </w:rPr>
        <w:t>1. Понятие иска.</w:t>
      </w:r>
    </w:p>
    <w:p w:rsidR="00C80CE8" w:rsidRPr="00C80CE8" w:rsidRDefault="00C80CE8" w:rsidP="00C80CE8">
      <w:pPr>
        <w:tabs>
          <w:tab w:val="left" w:pos="180"/>
          <w:tab w:val="left" w:pos="7370"/>
        </w:tabs>
        <w:ind w:firstLine="709"/>
        <w:rPr>
          <w:i/>
        </w:rPr>
      </w:pPr>
      <w:r w:rsidRPr="00C80CE8">
        <w:rPr>
          <w:i/>
        </w:rPr>
        <w:t xml:space="preserve">2. Элементы иска. </w:t>
      </w:r>
    </w:p>
    <w:p w:rsidR="00C80CE8" w:rsidRPr="00C80CE8" w:rsidRDefault="00C80CE8" w:rsidP="00C80CE8">
      <w:pPr>
        <w:tabs>
          <w:tab w:val="left" w:pos="180"/>
          <w:tab w:val="left" w:pos="7370"/>
        </w:tabs>
        <w:ind w:firstLine="709"/>
        <w:rPr>
          <w:i/>
        </w:rPr>
      </w:pPr>
      <w:r w:rsidRPr="00C80CE8">
        <w:rPr>
          <w:i/>
        </w:rPr>
        <w:t xml:space="preserve">3. Виды исков. </w:t>
      </w:r>
    </w:p>
    <w:p w:rsidR="00C80CE8" w:rsidRPr="00C80CE8" w:rsidRDefault="00C80CE8" w:rsidP="00C80CE8">
      <w:pPr>
        <w:tabs>
          <w:tab w:val="left" w:pos="180"/>
          <w:tab w:val="left" w:pos="7370"/>
        </w:tabs>
        <w:ind w:firstLine="709"/>
        <w:rPr>
          <w:i/>
        </w:rPr>
      </w:pPr>
      <w:r w:rsidRPr="00C80CE8">
        <w:rPr>
          <w:i/>
        </w:rPr>
        <w:t xml:space="preserve">4. Право на иск и право на предъявление иска. Соединение и разъединение исков. </w:t>
      </w:r>
    </w:p>
    <w:p w:rsidR="00C80CE8" w:rsidRPr="00C80CE8" w:rsidRDefault="00C80CE8" w:rsidP="00C80CE8">
      <w:pPr>
        <w:ind w:firstLine="709"/>
        <w:jc w:val="center"/>
        <w:rPr>
          <w:b/>
          <w:i/>
          <w:u w:val="single"/>
          <w:lang w:val="x-none" w:eastAsia="x-none"/>
        </w:rPr>
      </w:pPr>
    </w:p>
    <w:p w:rsidR="00C80CE8" w:rsidRPr="00C80CE8" w:rsidRDefault="00C80CE8" w:rsidP="00C80CE8">
      <w:pPr>
        <w:ind w:firstLine="709"/>
        <w:jc w:val="center"/>
        <w:rPr>
          <w:b/>
          <w:i/>
          <w:lang w:val="x-none" w:eastAsia="x-none"/>
        </w:rPr>
      </w:pPr>
      <w:r w:rsidRPr="00C80CE8">
        <w:rPr>
          <w:b/>
          <w:i/>
          <w:lang w:val="x-none" w:eastAsia="x-none"/>
        </w:rPr>
        <w:t>Методические указания</w:t>
      </w:r>
    </w:p>
    <w:p w:rsidR="00C80CE8" w:rsidRPr="00C80CE8" w:rsidRDefault="00C80CE8" w:rsidP="00C80CE8">
      <w:pPr>
        <w:ind w:firstLine="709"/>
        <w:jc w:val="both"/>
      </w:pPr>
      <w:r w:rsidRPr="00C80CE8">
        <w:t>При написании контрольной работы желательно осветить следующее:</w:t>
      </w:r>
    </w:p>
    <w:p w:rsidR="00C80CE8" w:rsidRPr="00C80CE8" w:rsidRDefault="00C80CE8" w:rsidP="00C80CE8">
      <w:pPr>
        <w:ind w:firstLine="709"/>
        <w:jc w:val="both"/>
      </w:pPr>
      <w:r w:rsidRPr="00C80CE8">
        <w:t>Понятие и сущность искового производства. Понятие иска. Элементы иска. Виды исков. Право на иск и право на предъявление иска. Соединение и разъединение исков. Защита интересов ответчика. Возражения против иска (материально-правовые и процессуальные). Встречный иск. Порядок предъявления встречного иска.</w:t>
      </w:r>
    </w:p>
    <w:p w:rsidR="00C80CE8" w:rsidRPr="00C80CE8" w:rsidRDefault="00C80CE8" w:rsidP="00C80CE8">
      <w:pPr>
        <w:ind w:firstLine="709"/>
        <w:jc w:val="both"/>
      </w:pPr>
      <w:r w:rsidRPr="00C80CE8">
        <w:t>Изменение иска. Отказ от иска. Признание иска. Мировое соглашение.</w:t>
      </w:r>
    </w:p>
    <w:p w:rsidR="00C80CE8" w:rsidRPr="00C80CE8" w:rsidRDefault="00C80CE8" w:rsidP="00C80CE8">
      <w:pPr>
        <w:ind w:firstLine="709"/>
        <w:jc w:val="both"/>
      </w:pPr>
      <w:r w:rsidRPr="00C80CE8">
        <w:t>Порядок обеспечения иска и отмены обеспечения иска.</w:t>
      </w:r>
    </w:p>
    <w:p w:rsidR="00C80CE8" w:rsidRPr="00C80CE8" w:rsidRDefault="00C80CE8" w:rsidP="00C80CE8">
      <w:pPr>
        <w:ind w:firstLine="709"/>
        <w:jc w:val="both"/>
      </w:pPr>
    </w:p>
    <w:p w:rsidR="00C80CE8" w:rsidRPr="00C80CE8" w:rsidRDefault="00C80CE8" w:rsidP="00C80CE8">
      <w:pPr>
        <w:ind w:firstLine="709"/>
        <w:jc w:val="center"/>
        <w:rPr>
          <w:b/>
          <w:lang w:val="x-none" w:eastAsia="x-none"/>
        </w:rPr>
      </w:pPr>
      <w:r w:rsidRPr="00C80CE8">
        <w:rPr>
          <w:b/>
          <w:lang w:val="x-none" w:eastAsia="x-none"/>
        </w:rPr>
        <w:t>ТЕМА 3</w:t>
      </w:r>
    </w:p>
    <w:p w:rsidR="00C80CE8" w:rsidRPr="00C80CE8" w:rsidRDefault="00C80CE8" w:rsidP="00C80CE8">
      <w:pPr>
        <w:ind w:firstLine="709"/>
        <w:jc w:val="center"/>
        <w:rPr>
          <w:b/>
          <w:lang w:val="x-none" w:eastAsia="x-none"/>
        </w:rPr>
      </w:pPr>
      <w:r w:rsidRPr="00C80CE8">
        <w:rPr>
          <w:b/>
          <w:lang w:val="x-none" w:eastAsia="x-none"/>
        </w:rPr>
        <w:t>«Доказывание и доказательства».</w:t>
      </w:r>
    </w:p>
    <w:p w:rsidR="00C80CE8" w:rsidRPr="00C80CE8" w:rsidRDefault="00C80CE8" w:rsidP="00C80CE8">
      <w:pPr>
        <w:ind w:firstLine="709"/>
        <w:jc w:val="center"/>
        <w:rPr>
          <w:b/>
          <w:lang w:val="x-none" w:eastAsia="x-none"/>
        </w:rPr>
      </w:pPr>
      <w:r w:rsidRPr="00C80CE8">
        <w:rPr>
          <w:b/>
          <w:lang w:val="x-none" w:eastAsia="x-none"/>
        </w:rPr>
        <w:t>План</w:t>
      </w:r>
    </w:p>
    <w:p w:rsidR="00C80CE8" w:rsidRPr="00C80CE8" w:rsidRDefault="00C80CE8" w:rsidP="00C80CE8">
      <w:pPr>
        <w:tabs>
          <w:tab w:val="left" w:pos="180"/>
          <w:tab w:val="left" w:pos="7370"/>
        </w:tabs>
        <w:ind w:firstLine="709"/>
        <w:rPr>
          <w:i/>
        </w:rPr>
      </w:pPr>
      <w:r w:rsidRPr="00C80CE8">
        <w:rPr>
          <w:i/>
        </w:rPr>
        <w:t xml:space="preserve">1. Понятие и цель судебного доказывания. </w:t>
      </w:r>
    </w:p>
    <w:p w:rsidR="00C80CE8" w:rsidRPr="00C80CE8" w:rsidRDefault="00C80CE8" w:rsidP="00C80CE8">
      <w:pPr>
        <w:tabs>
          <w:tab w:val="left" w:pos="180"/>
          <w:tab w:val="left" w:pos="7370"/>
        </w:tabs>
        <w:ind w:firstLine="709"/>
        <w:rPr>
          <w:i/>
        </w:rPr>
      </w:pPr>
      <w:r w:rsidRPr="00C80CE8">
        <w:rPr>
          <w:i/>
        </w:rPr>
        <w:t>2. Понятие судебных доказательств. Фактические данные и средства доказывания.</w:t>
      </w:r>
    </w:p>
    <w:p w:rsidR="00C80CE8" w:rsidRPr="00C80CE8" w:rsidRDefault="00C80CE8" w:rsidP="00C80CE8">
      <w:pPr>
        <w:tabs>
          <w:tab w:val="left" w:pos="180"/>
          <w:tab w:val="left" w:pos="7370"/>
        </w:tabs>
        <w:ind w:firstLine="709"/>
        <w:rPr>
          <w:i/>
        </w:rPr>
      </w:pPr>
      <w:r w:rsidRPr="00C80CE8">
        <w:rPr>
          <w:i/>
        </w:rPr>
        <w:t>3. Доказательственные факты.</w:t>
      </w:r>
    </w:p>
    <w:p w:rsidR="00C80CE8" w:rsidRPr="00C80CE8" w:rsidRDefault="00C80CE8" w:rsidP="00C80CE8">
      <w:pPr>
        <w:tabs>
          <w:tab w:val="left" w:pos="180"/>
          <w:tab w:val="left" w:pos="7370"/>
        </w:tabs>
        <w:ind w:firstLine="709"/>
        <w:rPr>
          <w:i/>
        </w:rPr>
      </w:pPr>
      <w:r w:rsidRPr="00C80CE8">
        <w:rPr>
          <w:i/>
        </w:rPr>
        <w:t>4. Понятие предмета доказывания. Факты, не подлежащие доказыванию.</w:t>
      </w:r>
    </w:p>
    <w:p w:rsidR="00C80CE8" w:rsidRPr="00C80CE8" w:rsidRDefault="00C80CE8" w:rsidP="00C80CE8">
      <w:pPr>
        <w:ind w:firstLine="709"/>
        <w:jc w:val="center"/>
        <w:rPr>
          <w:b/>
          <w:i/>
          <w:lang w:val="x-none" w:eastAsia="x-none"/>
        </w:rPr>
      </w:pPr>
    </w:p>
    <w:p w:rsidR="00C80CE8" w:rsidRPr="00C80CE8" w:rsidRDefault="00C80CE8" w:rsidP="00C80CE8">
      <w:pPr>
        <w:ind w:firstLine="709"/>
        <w:jc w:val="center"/>
        <w:rPr>
          <w:b/>
          <w:i/>
          <w:lang w:val="x-none" w:eastAsia="x-none"/>
        </w:rPr>
      </w:pPr>
      <w:r w:rsidRPr="00C80CE8">
        <w:rPr>
          <w:b/>
          <w:i/>
          <w:lang w:val="x-none" w:eastAsia="x-none"/>
        </w:rPr>
        <w:t>Методические указания</w:t>
      </w:r>
    </w:p>
    <w:p w:rsidR="00C80CE8" w:rsidRPr="00C80CE8" w:rsidRDefault="00C80CE8" w:rsidP="00C80CE8">
      <w:pPr>
        <w:ind w:firstLine="709"/>
        <w:jc w:val="both"/>
      </w:pPr>
      <w:r w:rsidRPr="00C80CE8">
        <w:t>При написании контрольной работы желательно осветить следующее:</w:t>
      </w:r>
    </w:p>
    <w:p w:rsidR="00C80CE8" w:rsidRPr="00C80CE8" w:rsidRDefault="00C80CE8" w:rsidP="00C80CE8">
      <w:pPr>
        <w:ind w:firstLine="709"/>
        <w:jc w:val="both"/>
      </w:pPr>
      <w:r w:rsidRPr="00C80CE8">
        <w:lastRenderedPageBreak/>
        <w:t>Понятие и цель судебного доказывания. Понятие судебных доказательств. Фактические данные и средства доказывания. Доказательственные факты.</w:t>
      </w:r>
    </w:p>
    <w:p w:rsidR="00C80CE8" w:rsidRPr="00C80CE8" w:rsidRDefault="00C80CE8" w:rsidP="00C80CE8">
      <w:pPr>
        <w:ind w:firstLine="709"/>
        <w:jc w:val="both"/>
      </w:pPr>
      <w:r w:rsidRPr="00C80CE8">
        <w:t>Понятие предмета доказывания. Определение предмета доказывания по конкретным гражданским делам. Сочетание активности сторон, прокурора и суда при определении судом круга фактов, подлежащих доказыванию. Факты, не подлежащие доказыванию.</w:t>
      </w:r>
    </w:p>
    <w:p w:rsidR="00C80CE8" w:rsidRPr="00C80CE8" w:rsidRDefault="00C80CE8" w:rsidP="00C80CE8">
      <w:pPr>
        <w:ind w:firstLine="709"/>
        <w:jc w:val="both"/>
      </w:pPr>
      <w:r w:rsidRPr="00C80CE8">
        <w:t>Распределение между сторонами обязанности доказывания. Активная роль суда по истребованию доказательств в подтверждение существенных для дела фактов. Доказательственные презумпции (понятие и значение).</w:t>
      </w:r>
    </w:p>
    <w:p w:rsidR="00C80CE8" w:rsidRPr="00C80CE8" w:rsidRDefault="00C80CE8" w:rsidP="00C80CE8">
      <w:pPr>
        <w:ind w:firstLine="709"/>
        <w:jc w:val="both"/>
      </w:pPr>
      <w:r w:rsidRPr="00C80CE8">
        <w:t>Классификация доказательств: первоначальные и производные, прямые и косвенные, устные и письменные, личные и вещественные.</w:t>
      </w:r>
    </w:p>
    <w:p w:rsidR="00C80CE8" w:rsidRPr="00C80CE8" w:rsidRDefault="00C80CE8" w:rsidP="00C80CE8">
      <w:pPr>
        <w:ind w:firstLine="709"/>
        <w:jc w:val="both"/>
      </w:pPr>
      <w:r w:rsidRPr="00C80CE8">
        <w:t>Относимость доказательств и допустимость средств доказывания. Оценка доказательств.</w:t>
      </w:r>
    </w:p>
    <w:p w:rsidR="00C80CE8" w:rsidRPr="00C80CE8" w:rsidRDefault="00C80CE8" w:rsidP="00C80CE8">
      <w:pPr>
        <w:ind w:firstLine="709"/>
        <w:jc w:val="both"/>
      </w:pPr>
      <w:r w:rsidRPr="00C80CE8">
        <w:t>Виды средств доказывания. Объяснения сторон и третьих лиц. Признание сторон (третьего лица) как средство доказывания. Свидетельские показания. Процессуальный порядок допроса свидетелей. Права и обязанности свидетеля.</w:t>
      </w:r>
    </w:p>
    <w:p w:rsidR="00C80CE8" w:rsidRPr="00C80CE8" w:rsidRDefault="00C80CE8" w:rsidP="00C80CE8">
      <w:pPr>
        <w:ind w:firstLine="709"/>
        <w:jc w:val="both"/>
      </w:pPr>
      <w:r w:rsidRPr="00C80CE8">
        <w:t>Письменные доказательства. Виды письменных доказательств (по содержанию и форме). Порядок истребования письменных доказательств от другой стороны и лиц, не участвующих в деле. Спор о подлоге документов.</w:t>
      </w:r>
    </w:p>
    <w:p w:rsidR="00C80CE8" w:rsidRPr="00C80CE8" w:rsidRDefault="00C80CE8" w:rsidP="00C80CE8">
      <w:pPr>
        <w:ind w:firstLine="709"/>
        <w:jc w:val="both"/>
      </w:pPr>
      <w:r w:rsidRPr="00C80CE8">
        <w:t>Вещественные доказательства, их отличие от письменных доказательств. Порядок представления и хранения. Осмотр на месте. Протокол осмотра.</w:t>
      </w:r>
    </w:p>
    <w:p w:rsidR="00C80CE8" w:rsidRPr="00C80CE8" w:rsidRDefault="00C80CE8" w:rsidP="00C80CE8">
      <w:pPr>
        <w:ind w:firstLine="709"/>
        <w:jc w:val="both"/>
      </w:pPr>
      <w:r w:rsidRPr="00C80CE8">
        <w:t>Экспертиза, основания к ее производству в судебном заседании или вне суда. Порядок производства судебной экспертизы. Заключение эксперта, его содержание. Процессуальные права и обязанности экспертов. Дополнительная, повторная, комплексная и комиссионная экспертизы.</w:t>
      </w:r>
    </w:p>
    <w:p w:rsidR="00C80CE8" w:rsidRPr="00C80CE8" w:rsidRDefault="00C80CE8" w:rsidP="00C80CE8">
      <w:pPr>
        <w:ind w:firstLine="709"/>
        <w:jc w:val="both"/>
      </w:pPr>
      <w:r w:rsidRPr="00C80CE8">
        <w:t>Обеспечение доказательств. Основания к обеспечению доказательств до предъявления иска. Судебные поручения. Процессуальный порядок дачи и выполнения судебного поручения</w:t>
      </w:r>
    </w:p>
    <w:p w:rsidR="00C80CE8" w:rsidRPr="00C80CE8" w:rsidRDefault="00C80CE8" w:rsidP="00C80CE8">
      <w:pPr>
        <w:ind w:firstLine="709"/>
        <w:jc w:val="center"/>
        <w:rPr>
          <w:b/>
          <w:lang w:val="x-none" w:eastAsia="x-none"/>
        </w:rPr>
      </w:pPr>
    </w:p>
    <w:p w:rsidR="00C80CE8" w:rsidRPr="00C80CE8" w:rsidRDefault="00C80CE8" w:rsidP="00C80CE8">
      <w:pPr>
        <w:ind w:firstLine="709"/>
        <w:jc w:val="center"/>
        <w:rPr>
          <w:b/>
          <w:lang w:val="x-none" w:eastAsia="x-none"/>
        </w:rPr>
      </w:pPr>
      <w:r w:rsidRPr="00C80CE8">
        <w:rPr>
          <w:b/>
          <w:lang w:val="x-none" w:eastAsia="x-none"/>
        </w:rPr>
        <w:t>ТЕМА 4</w:t>
      </w:r>
    </w:p>
    <w:p w:rsidR="00C80CE8" w:rsidRPr="00C80CE8" w:rsidRDefault="00C80CE8" w:rsidP="00C80CE8">
      <w:pPr>
        <w:ind w:firstLine="709"/>
        <w:jc w:val="center"/>
        <w:rPr>
          <w:b/>
          <w:lang w:val="x-none" w:eastAsia="x-none"/>
        </w:rPr>
      </w:pPr>
      <w:r w:rsidRPr="00C80CE8">
        <w:rPr>
          <w:b/>
          <w:lang w:val="x-none" w:eastAsia="x-none"/>
        </w:rPr>
        <w:t>«Постановления суда первой инстанции».</w:t>
      </w:r>
    </w:p>
    <w:p w:rsidR="00C80CE8" w:rsidRPr="00C80CE8" w:rsidRDefault="00C80CE8" w:rsidP="00C80CE8">
      <w:pPr>
        <w:ind w:firstLine="709"/>
        <w:jc w:val="center"/>
        <w:rPr>
          <w:b/>
          <w:lang w:val="x-none" w:eastAsia="x-none"/>
        </w:rPr>
      </w:pPr>
      <w:r w:rsidRPr="00C80CE8">
        <w:rPr>
          <w:b/>
          <w:lang w:val="x-none" w:eastAsia="x-none"/>
        </w:rPr>
        <w:t>План</w:t>
      </w:r>
    </w:p>
    <w:p w:rsidR="00C80CE8" w:rsidRPr="00C80CE8" w:rsidRDefault="00C80CE8" w:rsidP="00C80CE8">
      <w:pPr>
        <w:tabs>
          <w:tab w:val="left" w:pos="180"/>
          <w:tab w:val="left" w:pos="7370"/>
        </w:tabs>
        <w:ind w:firstLine="709"/>
        <w:rPr>
          <w:i/>
        </w:rPr>
      </w:pPr>
      <w:r w:rsidRPr="00C80CE8">
        <w:rPr>
          <w:i/>
        </w:rPr>
        <w:t xml:space="preserve">1. Понятие и виды судебных постановлений. </w:t>
      </w:r>
    </w:p>
    <w:p w:rsidR="00C80CE8" w:rsidRPr="00C80CE8" w:rsidRDefault="00C80CE8" w:rsidP="00C80CE8">
      <w:pPr>
        <w:tabs>
          <w:tab w:val="left" w:pos="180"/>
          <w:tab w:val="left" w:pos="7370"/>
        </w:tabs>
        <w:ind w:firstLine="709"/>
        <w:rPr>
          <w:i/>
        </w:rPr>
      </w:pPr>
      <w:r w:rsidRPr="00C80CE8">
        <w:rPr>
          <w:i/>
        </w:rPr>
        <w:t>2. Отличие судебного решения от судебного определения.</w:t>
      </w:r>
    </w:p>
    <w:p w:rsidR="00C80CE8" w:rsidRPr="00C80CE8" w:rsidRDefault="00C80CE8" w:rsidP="00C80CE8">
      <w:pPr>
        <w:tabs>
          <w:tab w:val="left" w:pos="180"/>
          <w:tab w:val="left" w:pos="7370"/>
        </w:tabs>
        <w:ind w:firstLine="709"/>
        <w:rPr>
          <w:i/>
        </w:rPr>
      </w:pPr>
      <w:r w:rsidRPr="00C80CE8">
        <w:rPr>
          <w:i/>
        </w:rPr>
        <w:t xml:space="preserve">3. Сущность и значение судебного решения. </w:t>
      </w:r>
    </w:p>
    <w:p w:rsidR="00C80CE8" w:rsidRPr="00C80CE8" w:rsidRDefault="00C80CE8" w:rsidP="00C80CE8">
      <w:pPr>
        <w:tabs>
          <w:tab w:val="left" w:pos="180"/>
          <w:tab w:val="left" w:pos="7370"/>
        </w:tabs>
        <w:ind w:firstLine="709"/>
        <w:rPr>
          <w:i/>
        </w:rPr>
      </w:pPr>
      <w:r w:rsidRPr="00C80CE8">
        <w:rPr>
          <w:i/>
        </w:rPr>
        <w:t xml:space="preserve">4. Требования, которым должно удовлетворять судебное решение. </w:t>
      </w:r>
    </w:p>
    <w:p w:rsidR="00C80CE8" w:rsidRPr="00C80CE8" w:rsidRDefault="00C80CE8" w:rsidP="00C80CE8">
      <w:pPr>
        <w:ind w:firstLine="709"/>
        <w:jc w:val="center"/>
        <w:rPr>
          <w:b/>
          <w:i/>
          <w:lang w:val="x-none" w:eastAsia="x-none"/>
        </w:rPr>
      </w:pPr>
      <w:r w:rsidRPr="00C80CE8">
        <w:rPr>
          <w:b/>
          <w:i/>
          <w:lang w:val="x-none" w:eastAsia="x-none"/>
        </w:rPr>
        <w:t>Методические указания</w:t>
      </w:r>
    </w:p>
    <w:p w:rsidR="00C80CE8" w:rsidRPr="00C80CE8" w:rsidRDefault="00C80CE8" w:rsidP="00C80CE8">
      <w:pPr>
        <w:ind w:firstLine="709"/>
        <w:jc w:val="both"/>
      </w:pPr>
      <w:r w:rsidRPr="00C80CE8">
        <w:t>При написании контрольной работы желательно осветить следующее:</w:t>
      </w:r>
    </w:p>
    <w:p w:rsidR="00C80CE8" w:rsidRPr="00C80CE8" w:rsidRDefault="00C80CE8" w:rsidP="00C80CE8">
      <w:pPr>
        <w:ind w:firstLine="709"/>
        <w:jc w:val="both"/>
      </w:pPr>
      <w:r w:rsidRPr="00C80CE8">
        <w:t>Понятие и виды судебных постановлений. Отличие судебного решения от судебного определения.</w:t>
      </w:r>
    </w:p>
    <w:p w:rsidR="00C80CE8" w:rsidRPr="00C80CE8" w:rsidRDefault="00C80CE8" w:rsidP="00C80CE8">
      <w:pPr>
        <w:ind w:firstLine="709"/>
        <w:jc w:val="both"/>
      </w:pPr>
      <w:r w:rsidRPr="00C80CE8">
        <w:t>Сущность и значение судебного решения. Требования, которым должно удовлетворять судебное решение. Устранение недостатков судебного решения вынесшим его судом. Дополнительное решение. Разъяснение решения. Исправление описок и арифметических ошибок.</w:t>
      </w:r>
    </w:p>
    <w:p w:rsidR="00C80CE8" w:rsidRPr="00C80CE8" w:rsidRDefault="00C80CE8" w:rsidP="00C80CE8">
      <w:pPr>
        <w:ind w:firstLine="709"/>
        <w:jc w:val="both"/>
      </w:pPr>
      <w:r w:rsidRPr="00C80CE8">
        <w:t>Содержание решения (его составные части).</w:t>
      </w:r>
    </w:p>
    <w:p w:rsidR="00C80CE8" w:rsidRPr="00C80CE8" w:rsidRDefault="00C80CE8" w:rsidP="00C80CE8">
      <w:pPr>
        <w:ind w:firstLine="709"/>
        <w:jc w:val="both"/>
      </w:pPr>
      <w:r w:rsidRPr="00C80CE8">
        <w:t>Немедленное исполнение решения (виды и основания). Отсрочка и рассрочка исполнения решения.</w:t>
      </w:r>
    </w:p>
    <w:p w:rsidR="00C80CE8" w:rsidRPr="00C80CE8" w:rsidRDefault="00C80CE8" w:rsidP="00C80CE8">
      <w:pPr>
        <w:ind w:firstLine="709"/>
        <w:jc w:val="both"/>
      </w:pPr>
      <w:r w:rsidRPr="00C80CE8">
        <w:t>Законная сила судебного решения. Момент вступления решения в законную силу. Правовые последствия вступления решения в законную силу.</w:t>
      </w:r>
    </w:p>
    <w:p w:rsidR="00C80CE8" w:rsidRPr="00C80CE8" w:rsidRDefault="00C80CE8" w:rsidP="00C80CE8">
      <w:pPr>
        <w:ind w:firstLine="709"/>
        <w:jc w:val="both"/>
      </w:pPr>
      <w:r w:rsidRPr="00C80CE8">
        <w:t>Определение суда первой инстанции. Виды определений (по содержанию, форме, порядку постановления). Законная сила судебных определений. Частные определения. Их содержание и значение.</w:t>
      </w:r>
    </w:p>
    <w:p w:rsidR="00C80CE8" w:rsidRPr="00C80CE8" w:rsidRDefault="00C80CE8" w:rsidP="00C80CE8">
      <w:pPr>
        <w:ind w:firstLine="709"/>
        <w:jc w:val="center"/>
        <w:rPr>
          <w:b/>
          <w:lang w:val="x-none" w:eastAsia="x-none"/>
        </w:rPr>
      </w:pPr>
    </w:p>
    <w:p w:rsidR="00C80CE8" w:rsidRPr="00C80CE8" w:rsidRDefault="00C80CE8" w:rsidP="00C80CE8">
      <w:pPr>
        <w:ind w:firstLine="709"/>
        <w:jc w:val="center"/>
        <w:rPr>
          <w:b/>
          <w:lang w:val="x-none" w:eastAsia="x-none"/>
        </w:rPr>
      </w:pPr>
      <w:r w:rsidRPr="00C80CE8">
        <w:rPr>
          <w:b/>
          <w:lang w:val="x-none" w:eastAsia="x-none"/>
        </w:rPr>
        <w:lastRenderedPageBreak/>
        <w:t>ТЕМА 5</w:t>
      </w:r>
    </w:p>
    <w:p w:rsidR="00C80CE8" w:rsidRPr="00C80CE8" w:rsidRDefault="00C80CE8" w:rsidP="00C80CE8">
      <w:pPr>
        <w:tabs>
          <w:tab w:val="left" w:pos="180"/>
          <w:tab w:val="left" w:pos="7370"/>
        </w:tabs>
        <w:ind w:firstLine="709"/>
        <w:jc w:val="center"/>
        <w:rPr>
          <w:b/>
        </w:rPr>
      </w:pPr>
      <w:r w:rsidRPr="00C80CE8">
        <w:rPr>
          <w:b/>
        </w:rPr>
        <w:t>«Участие в гражданском процессе</w:t>
      </w:r>
    </w:p>
    <w:p w:rsidR="00C80CE8" w:rsidRPr="00C80CE8" w:rsidRDefault="00C80CE8" w:rsidP="00C80CE8">
      <w:pPr>
        <w:ind w:firstLine="709"/>
        <w:jc w:val="center"/>
        <w:rPr>
          <w:b/>
          <w:lang w:val="x-none" w:eastAsia="x-none"/>
        </w:rPr>
      </w:pPr>
      <w:r w:rsidRPr="00C80CE8">
        <w:rPr>
          <w:b/>
          <w:lang w:val="x-none" w:eastAsia="x-none"/>
        </w:rPr>
        <w:t>государственных органов, органов местного самоуправления, организаций и отдельных граждан, защищающих права других лиц».</w:t>
      </w:r>
    </w:p>
    <w:p w:rsidR="00C80CE8" w:rsidRPr="00C80CE8" w:rsidRDefault="00C80CE8" w:rsidP="00C80CE8">
      <w:pPr>
        <w:ind w:firstLine="709"/>
        <w:jc w:val="center"/>
        <w:rPr>
          <w:b/>
          <w:lang w:val="x-none" w:eastAsia="x-none"/>
        </w:rPr>
      </w:pPr>
      <w:r w:rsidRPr="00C80CE8">
        <w:rPr>
          <w:b/>
          <w:lang w:val="x-none" w:eastAsia="x-none"/>
        </w:rPr>
        <w:t>План</w:t>
      </w:r>
    </w:p>
    <w:p w:rsidR="00C80CE8" w:rsidRPr="00C80CE8" w:rsidRDefault="00C80CE8" w:rsidP="00C80CE8">
      <w:pPr>
        <w:tabs>
          <w:tab w:val="left" w:pos="180"/>
          <w:tab w:val="left" w:pos="7370"/>
        </w:tabs>
        <w:ind w:firstLine="709"/>
        <w:jc w:val="both"/>
        <w:rPr>
          <w:i/>
        </w:rPr>
      </w:pPr>
      <w:r w:rsidRPr="00C80CE8">
        <w:rPr>
          <w:i/>
        </w:rPr>
        <w:t>1. Основания и цель участия в гражданском процессе государственных органов, органов местного самоуправления, организаций и отдельных граждан, защищающих права других лиц.</w:t>
      </w:r>
    </w:p>
    <w:p w:rsidR="00C80CE8" w:rsidRPr="00C80CE8" w:rsidRDefault="00C80CE8" w:rsidP="00C80CE8">
      <w:pPr>
        <w:tabs>
          <w:tab w:val="left" w:pos="180"/>
          <w:tab w:val="left" w:pos="7370"/>
        </w:tabs>
        <w:ind w:firstLine="709"/>
        <w:jc w:val="both"/>
        <w:rPr>
          <w:i/>
        </w:rPr>
      </w:pPr>
      <w:r w:rsidRPr="00C80CE8">
        <w:rPr>
          <w:i/>
        </w:rPr>
        <w:t>2. Условия возбуждения гражданского дела перечисленными органами и лицами. Их процессуальные права и обязанности.</w:t>
      </w:r>
    </w:p>
    <w:p w:rsidR="00C80CE8" w:rsidRPr="00C80CE8" w:rsidRDefault="00C80CE8" w:rsidP="00C80CE8">
      <w:pPr>
        <w:tabs>
          <w:tab w:val="left" w:pos="180"/>
          <w:tab w:val="left" w:pos="7370"/>
        </w:tabs>
        <w:ind w:firstLine="709"/>
        <w:jc w:val="both"/>
        <w:rPr>
          <w:i/>
        </w:rPr>
      </w:pPr>
      <w:r w:rsidRPr="00C80CE8">
        <w:rPr>
          <w:i/>
        </w:rPr>
        <w:t>3. Виды государственных органов, участвующих в гражданском процессе.</w:t>
      </w:r>
    </w:p>
    <w:p w:rsidR="00C80CE8" w:rsidRPr="00C80CE8" w:rsidRDefault="00C80CE8" w:rsidP="00C80CE8">
      <w:pPr>
        <w:tabs>
          <w:tab w:val="left" w:pos="180"/>
          <w:tab w:val="left" w:pos="7370"/>
        </w:tabs>
        <w:ind w:firstLine="709"/>
        <w:jc w:val="both"/>
        <w:rPr>
          <w:i/>
        </w:rPr>
      </w:pPr>
      <w:r w:rsidRPr="00C80CE8">
        <w:rPr>
          <w:i/>
        </w:rPr>
        <w:t>4. Отличие участвующих в деле органов государственной власти от других участников процесса (прокурора, третьих лиц, экспертов, представителей).</w:t>
      </w:r>
    </w:p>
    <w:p w:rsidR="00C80CE8" w:rsidRPr="00C80CE8" w:rsidRDefault="00C80CE8" w:rsidP="00C80CE8">
      <w:pPr>
        <w:ind w:firstLine="709"/>
        <w:jc w:val="center"/>
        <w:rPr>
          <w:b/>
          <w:i/>
          <w:u w:val="single"/>
          <w:lang w:val="x-none" w:eastAsia="x-none"/>
        </w:rPr>
      </w:pPr>
    </w:p>
    <w:p w:rsidR="00C80CE8" w:rsidRPr="00C80CE8" w:rsidRDefault="00C80CE8" w:rsidP="00C80CE8">
      <w:pPr>
        <w:ind w:firstLine="709"/>
        <w:jc w:val="center"/>
        <w:rPr>
          <w:b/>
          <w:i/>
          <w:lang w:val="x-none" w:eastAsia="x-none"/>
        </w:rPr>
      </w:pPr>
      <w:r w:rsidRPr="00C80CE8">
        <w:rPr>
          <w:b/>
          <w:i/>
          <w:lang w:val="x-none" w:eastAsia="x-none"/>
        </w:rPr>
        <w:t>Методические указания</w:t>
      </w:r>
    </w:p>
    <w:p w:rsidR="00C80CE8" w:rsidRPr="00C80CE8" w:rsidRDefault="00C80CE8" w:rsidP="00C80CE8">
      <w:pPr>
        <w:ind w:firstLine="709"/>
        <w:jc w:val="both"/>
      </w:pPr>
      <w:r w:rsidRPr="00C80CE8">
        <w:t>При написании контрольной работы желательно осветить следующее:</w:t>
      </w:r>
    </w:p>
    <w:p w:rsidR="00C80CE8" w:rsidRPr="00C80CE8" w:rsidRDefault="00C80CE8" w:rsidP="00C80CE8">
      <w:pPr>
        <w:ind w:firstLine="709"/>
        <w:jc w:val="both"/>
        <w:rPr>
          <w:snapToGrid w:val="0"/>
        </w:rPr>
      </w:pPr>
      <w:r w:rsidRPr="00C80CE8">
        <w:t xml:space="preserve">Основания и цель участия в гражданском процессе государственных органов, органов местного самоуправления, организаций, отдельных граждан, защищающих права других лиц. </w:t>
      </w:r>
      <w:r w:rsidRPr="00C80CE8">
        <w:rPr>
          <w:snapToGrid w:val="0"/>
        </w:rPr>
        <w:t xml:space="preserve">Обращение в суд в защиту прав других лиц, общественных и государственных интересов Обращение в суд в случаях, предусмотренных законом, государственных органов и органов местного самоуправления, организаций или отдельных граждан с иском в защиту прав, свобод и охраняемых законом интересов других лиц по их просьбе, а равно общественных или государственных интересов. Процессуальные права и обязанности органов и лиц, предъявивших иск в защиту чужих интересов. Последствия отказа указанных органов и лиц от иска. </w:t>
      </w:r>
    </w:p>
    <w:p w:rsidR="00C80CE8" w:rsidRPr="00C80CE8" w:rsidRDefault="00C80CE8" w:rsidP="00C80CE8">
      <w:pPr>
        <w:ind w:firstLine="709"/>
        <w:jc w:val="both"/>
      </w:pPr>
      <w:r w:rsidRPr="00C80CE8">
        <w:rPr>
          <w:snapToGrid w:val="0"/>
        </w:rPr>
        <w:t xml:space="preserve">Участие в процессе государственных органов и органов местного самоуправления для дачи заключения по делу Право государственных органов и органов местного самоуправления в случаях, предусмотренных законом, по своей инициативе, по инициативе суда и лиц, участвующих в деле, вступить в процесс для дачи заключения в целях осуществления возложенных на них обязанностей и для защиты прав, свобод и охраняемых законом интересов граждан, общественных и государственных интересов. Процессуальные права и обязанности представителей указанных органов. Отличие участия в процессе государственных органов и органов местного самоуправления для дачи заключения по делу от участия в процессе эксперта. </w:t>
      </w:r>
    </w:p>
    <w:p w:rsidR="00C80CE8" w:rsidRPr="00C80CE8" w:rsidRDefault="00C80CE8" w:rsidP="00C80CE8">
      <w:pPr>
        <w:ind w:firstLine="709"/>
        <w:jc w:val="center"/>
        <w:rPr>
          <w:b/>
          <w:i/>
          <w:u w:val="single"/>
          <w:lang w:val="x-none" w:eastAsia="x-none"/>
        </w:rPr>
      </w:pPr>
    </w:p>
    <w:p w:rsidR="00C80CE8" w:rsidRPr="00C80CE8" w:rsidRDefault="00C80CE8" w:rsidP="00C80CE8">
      <w:pPr>
        <w:ind w:firstLine="709"/>
        <w:jc w:val="center"/>
        <w:rPr>
          <w:b/>
          <w:lang w:val="x-none" w:eastAsia="x-none"/>
        </w:rPr>
      </w:pPr>
      <w:r w:rsidRPr="00C80CE8">
        <w:rPr>
          <w:b/>
          <w:lang w:val="x-none" w:eastAsia="x-none"/>
        </w:rPr>
        <w:t>ТЕМА 6</w:t>
      </w:r>
    </w:p>
    <w:p w:rsidR="00C80CE8" w:rsidRPr="00C80CE8" w:rsidRDefault="00C80CE8" w:rsidP="00C80CE8">
      <w:pPr>
        <w:ind w:firstLine="709"/>
        <w:jc w:val="center"/>
        <w:rPr>
          <w:b/>
          <w:lang w:val="x-none" w:eastAsia="x-none"/>
        </w:rPr>
      </w:pPr>
      <w:r w:rsidRPr="00C80CE8">
        <w:rPr>
          <w:b/>
          <w:lang w:val="x-none" w:eastAsia="x-none"/>
        </w:rPr>
        <w:t xml:space="preserve">«Обжалование и проверка судебных решений и определений, </w:t>
      </w:r>
    </w:p>
    <w:p w:rsidR="00C80CE8" w:rsidRPr="00C80CE8" w:rsidRDefault="00C80CE8" w:rsidP="00C80CE8">
      <w:pPr>
        <w:ind w:firstLine="709"/>
        <w:jc w:val="center"/>
        <w:rPr>
          <w:b/>
          <w:lang w:val="x-none" w:eastAsia="x-none"/>
        </w:rPr>
      </w:pPr>
      <w:r w:rsidRPr="00C80CE8">
        <w:rPr>
          <w:b/>
          <w:lang w:val="x-none" w:eastAsia="x-none"/>
        </w:rPr>
        <w:t>не вступивших в законную силу».</w:t>
      </w:r>
    </w:p>
    <w:p w:rsidR="00C80CE8" w:rsidRPr="00C80CE8" w:rsidRDefault="00C80CE8" w:rsidP="00C80CE8">
      <w:pPr>
        <w:ind w:firstLine="709"/>
        <w:jc w:val="center"/>
        <w:rPr>
          <w:b/>
          <w:lang w:val="x-none" w:eastAsia="x-none"/>
        </w:rPr>
      </w:pPr>
      <w:r w:rsidRPr="00C80CE8">
        <w:rPr>
          <w:b/>
          <w:lang w:val="x-none" w:eastAsia="x-none"/>
        </w:rPr>
        <w:t>План</w:t>
      </w:r>
    </w:p>
    <w:p w:rsidR="00C80CE8" w:rsidRPr="00C80CE8" w:rsidRDefault="00C80CE8" w:rsidP="00C80CE8">
      <w:pPr>
        <w:tabs>
          <w:tab w:val="left" w:pos="180"/>
          <w:tab w:val="left" w:pos="7370"/>
        </w:tabs>
        <w:ind w:firstLine="709"/>
        <w:jc w:val="both"/>
        <w:rPr>
          <w:i/>
        </w:rPr>
      </w:pPr>
      <w:r w:rsidRPr="00C80CE8">
        <w:rPr>
          <w:i/>
        </w:rPr>
        <w:t xml:space="preserve">1. Сущность и значение стадии кассационного обжалования, опротестования решений и определений, не вступивших в законную силу. </w:t>
      </w:r>
    </w:p>
    <w:p w:rsidR="00C80CE8" w:rsidRPr="00C80CE8" w:rsidRDefault="00C80CE8" w:rsidP="00C80CE8">
      <w:pPr>
        <w:tabs>
          <w:tab w:val="left" w:pos="180"/>
          <w:tab w:val="left" w:pos="7370"/>
        </w:tabs>
        <w:ind w:firstLine="709"/>
        <w:jc w:val="both"/>
        <w:rPr>
          <w:i/>
        </w:rPr>
      </w:pPr>
      <w:r w:rsidRPr="00C80CE8">
        <w:rPr>
          <w:i/>
        </w:rPr>
        <w:t xml:space="preserve">2. Право кассационного обжалования и кассационного опротестования. Объект обжалования. </w:t>
      </w:r>
    </w:p>
    <w:p w:rsidR="00C80CE8" w:rsidRPr="00C80CE8" w:rsidRDefault="00C80CE8" w:rsidP="00C80CE8">
      <w:pPr>
        <w:tabs>
          <w:tab w:val="left" w:pos="180"/>
          <w:tab w:val="left" w:pos="7370"/>
        </w:tabs>
        <w:ind w:firstLine="709"/>
        <w:jc w:val="both"/>
        <w:rPr>
          <w:i/>
        </w:rPr>
      </w:pPr>
      <w:r w:rsidRPr="00C80CE8">
        <w:rPr>
          <w:i/>
        </w:rPr>
        <w:t xml:space="preserve">3. Порядок и срок кассационного обжалования (опротестования). Содержание кассационной жалобы и кассационного протеста. Право присоединения к жалобе. </w:t>
      </w:r>
    </w:p>
    <w:p w:rsidR="00C80CE8" w:rsidRPr="00C80CE8" w:rsidRDefault="00C80CE8" w:rsidP="00C80CE8">
      <w:pPr>
        <w:tabs>
          <w:tab w:val="left" w:pos="180"/>
          <w:tab w:val="left" w:pos="7370"/>
        </w:tabs>
        <w:ind w:firstLine="709"/>
        <w:jc w:val="both"/>
        <w:rPr>
          <w:i/>
        </w:rPr>
      </w:pPr>
      <w:r w:rsidRPr="00C80CE8">
        <w:rPr>
          <w:i/>
        </w:rPr>
        <w:t xml:space="preserve">4. Объяснения на жалобу (протест). Оставление жалобы (протеста) без движения. </w:t>
      </w:r>
    </w:p>
    <w:p w:rsidR="00C80CE8" w:rsidRPr="00C80CE8" w:rsidRDefault="00C80CE8" w:rsidP="00C80CE8">
      <w:pPr>
        <w:ind w:firstLine="709"/>
        <w:jc w:val="center"/>
        <w:rPr>
          <w:b/>
          <w:i/>
          <w:lang w:val="x-none" w:eastAsia="x-none"/>
        </w:rPr>
      </w:pPr>
      <w:r w:rsidRPr="00C80CE8">
        <w:rPr>
          <w:b/>
          <w:i/>
          <w:lang w:val="x-none" w:eastAsia="x-none"/>
        </w:rPr>
        <w:t>Методические указания</w:t>
      </w:r>
    </w:p>
    <w:p w:rsidR="00C80CE8" w:rsidRPr="00C80CE8" w:rsidRDefault="00C80CE8" w:rsidP="00C80CE8">
      <w:pPr>
        <w:ind w:firstLine="709"/>
        <w:jc w:val="both"/>
      </w:pPr>
      <w:r w:rsidRPr="00C80CE8">
        <w:t>При написании контрольной работы желательно осветить следующее:</w:t>
      </w:r>
    </w:p>
    <w:p w:rsidR="00C80CE8" w:rsidRPr="00C80CE8" w:rsidRDefault="00C80CE8" w:rsidP="00C80CE8">
      <w:pPr>
        <w:ind w:firstLine="709"/>
        <w:jc w:val="both"/>
      </w:pPr>
      <w:r w:rsidRPr="00C80CE8">
        <w:t xml:space="preserve">Сущность и значение стадии кассационного обжалования, опротестования решений и определений, не вступивших в законную силу. Право кассационного обжалования решений. Объект обжалования. Порядок и срок обжалования. Порядок и срок </w:t>
      </w:r>
      <w:r w:rsidRPr="00C80CE8">
        <w:lastRenderedPageBreak/>
        <w:t>кассационного обжалования. Содержание кассационной жалобы и кассационного представления. Право присоединения к жалобе. Действия суда после получения жалобы (представления).</w:t>
      </w:r>
    </w:p>
    <w:p w:rsidR="00C80CE8" w:rsidRPr="00C80CE8" w:rsidRDefault="00C80CE8" w:rsidP="00C80CE8">
      <w:pPr>
        <w:ind w:firstLine="709"/>
        <w:jc w:val="both"/>
      </w:pPr>
      <w:r w:rsidRPr="00C80CE8">
        <w:t>Процессуальный порядок и сроки рассмотрения дел по кассационным жалобам (представлениям) судом второй инстанции. Характер кассационной проверки решений судом второй инстанции. Право суда кассационной инстанции устанавливать новые факты и исследовать новые доказательства. Полномочия суда второй инстанции. Основания к отмене решения, изменению или вынесению нового решения.</w:t>
      </w:r>
    </w:p>
    <w:p w:rsidR="00C80CE8" w:rsidRPr="00C80CE8" w:rsidRDefault="00C80CE8" w:rsidP="00C80CE8">
      <w:pPr>
        <w:ind w:firstLine="709"/>
        <w:jc w:val="both"/>
      </w:pPr>
      <w:r w:rsidRPr="00C80CE8">
        <w:t>Определение суда второй инстанции, Частное обжалование определений суда первой инстанции. Объект частного обжалования, порядок обжалования; полномочия суда второй инстанции по рассмотрению частной жалобы (представления).</w:t>
      </w:r>
    </w:p>
    <w:p w:rsidR="00C80CE8" w:rsidRPr="00C80CE8" w:rsidRDefault="00C80CE8" w:rsidP="00C80CE8">
      <w:pPr>
        <w:ind w:firstLine="709"/>
        <w:jc w:val="center"/>
        <w:rPr>
          <w:b/>
          <w:lang w:val="x-none" w:eastAsia="x-none"/>
        </w:rPr>
      </w:pPr>
    </w:p>
    <w:p w:rsidR="00C80CE8" w:rsidRPr="00C80CE8" w:rsidRDefault="00C80CE8" w:rsidP="00C80CE8">
      <w:pPr>
        <w:ind w:firstLine="709"/>
        <w:jc w:val="center"/>
        <w:rPr>
          <w:b/>
          <w:lang w:val="x-none" w:eastAsia="x-none"/>
        </w:rPr>
      </w:pPr>
      <w:r w:rsidRPr="00C80CE8">
        <w:rPr>
          <w:b/>
          <w:lang w:val="x-none" w:eastAsia="x-none"/>
        </w:rPr>
        <w:t>ТЕМА 7</w:t>
      </w:r>
    </w:p>
    <w:p w:rsidR="00C80CE8" w:rsidRPr="00C80CE8" w:rsidRDefault="00C80CE8" w:rsidP="00C80CE8">
      <w:pPr>
        <w:ind w:firstLine="709"/>
        <w:jc w:val="center"/>
        <w:rPr>
          <w:b/>
        </w:rPr>
      </w:pPr>
      <w:r w:rsidRPr="00C80CE8">
        <w:rPr>
          <w:b/>
        </w:rPr>
        <w:t>«Подсудность гражданских дел».</w:t>
      </w:r>
    </w:p>
    <w:p w:rsidR="00C80CE8" w:rsidRPr="00C80CE8" w:rsidRDefault="00C80CE8" w:rsidP="00C80CE8">
      <w:pPr>
        <w:ind w:firstLine="709"/>
        <w:jc w:val="center"/>
        <w:rPr>
          <w:b/>
          <w:lang w:val="x-none" w:eastAsia="x-none"/>
        </w:rPr>
      </w:pPr>
      <w:r w:rsidRPr="00C80CE8">
        <w:rPr>
          <w:b/>
          <w:lang w:val="x-none" w:eastAsia="x-none"/>
        </w:rPr>
        <w:t>План</w:t>
      </w:r>
    </w:p>
    <w:p w:rsidR="00C80CE8" w:rsidRPr="00C80CE8" w:rsidRDefault="00C80CE8" w:rsidP="00C80CE8">
      <w:pPr>
        <w:numPr>
          <w:ilvl w:val="0"/>
          <w:numId w:val="1"/>
        </w:numPr>
        <w:tabs>
          <w:tab w:val="num" w:pos="0"/>
          <w:tab w:val="left" w:pos="1134"/>
        </w:tabs>
        <w:ind w:firstLine="709"/>
        <w:jc w:val="both"/>
        <w:rPr>
          <w:i/>
        </w:rPr>
      </w:pPr>
      <w:r w:rsidRPr="00C80CE8">
        <w:rPr>
          <w:i/>
        </w:rPr>
        <w:t>Понятие подсудности гражданских дел. Отличие от подведомственности.</w:t>
      </w:r>
    </w:p>
    <w:p w:rsidR="00C80CE8" w:rsidRPr="00C80CE8" w:rsidRDefault="00C80CE8" w:rsidP="00C80CE8">
      <w:pPr>
        <w:numPr>
          <w:ilvl w:val="0"/>
          <w:numId w:val="1"/>
        </w:numPr>
        <w:tabs>
          <w:tab w:val="num" w:pos="0"/>
          <w:tab w:val="left" w:pos="1134"/>
        </w:tabs>
        <w:ind w:firstLine="709"/>
        <w:jc w:val="both"/>
        <w:rPr>
          <w:i/>
        </w:rPr>
      </w:pPr>
      <w:r w:rsidRPr="00C80CE8">
        <w:rPr>
          <w:i/>
        </w:rPr>
        <w:t>Виды подсудности: родовая и территориальная подсудность.</w:t>
      </w:r>
    </w:p>
    <w:p w:rsidR="00C80CE8" w:rsidRPr="00C80CE8" w:rsidRDefault="00C80CE8" w:rsidP="00C80CE8">
      <w:pPr>
        <w:numPr>
          <w:ilvl w:val="0"/>
          <w:numId w:val="1"/>
        </w:numPr>
        <w:tabs>
          <w:tab w:val="num" w:pos="0"/>
          <w:tab w:val="left" w:pos="1134"/>
        </w:tabs>
        <w:ind w:firstLine="709"/>
        <w:jc w:val="both"/>
        <w:rPr>
          <w:i/>
        </w:rPr>
      </w:pPr>
      <w:r w:rsidRPr="00C80CE8">
        <w:rPr>
          <w:i/>
        </w:rPr>
        <w:t>Порядок передачи гражданских дел из одного суда в другой.</w:t>
      </w:r>
    </w:p>
    <w:p w:rsidR="00C80CE8" w:rsidRPr="00C80CE8" w:rsidRDefault="00C80CE8" w:rsidP="00C80CE8">
      <w:pPr>
        <w:tabs>
          <w:tab w:val="left" w:pos="180"/>
          <w:tab w:val="left" w:pos="7370"/>
        </w:tabs>
        <w:ind w:firstLine="709"/>
        <w:rPr>
          <w:b/>
          <w:i/>
          <w:u w:val="single"/>
        </w:rPr>
      </w:pPr>
    </w:p>
    <w:p w:rsidR="00C80CE8" w:rsidRPr="00C80CE8" w:rsidRDefault="00C80CE8" w:rsidP="00C80CE8">
      <w:pPr>
        <w:ind w:firstLine="709"/>
        <w:jc w:val="center"/>
        <w:rPr>
          <w:b/>
          <w:i/>
          <w:lang w:val="x-none" w:eastAsia="x-none"/>
        </w:rPr>
      </w:pPr>
      <w:r w:rsidRPr="00C80CE8">
        <w:rPr>
          <w:b/>
          <w:i/>
          <w:lang w:val="x-none" w:eastAsia="x-none"/>
        </w:rPr>
        <w:t>Методические указания</w:t>
      </w:r>
    </w:p>
    <w:p w:rsidR="00C80CE8" w:rsidRPr="00C80CE8" w:rsidRDefault="00C80CE8" w:rsidP="00C80CE8">
      <w:pPr>
        <w:ind w:firstLine="709"/>
        <w:jc w:val="both"/>
      </w:pPr>
      <w:r w:rsidRPr="00C80CE8">
        <w:t>При написании контрольной работы желательно осветить следующее:</w:t>
      </w:r>
    </w:p>
    <w:p w:rsidR="00C80CE8" w:rsidRPr="00C80CE8" w:rsidRDefault="00C80CE8" w:rsidP="00C80CE8">
      <w:pPr>
        <w:ind w:firstLine="709"/>
        <w:jc w:val="both"/>
      </w:pPr>
      <w:r w:rsidRPr="00C80CE8">
        <w:t xml:space="preserve">Понятие подсудности. Отличие подсудности от подведомственности. Виды подсудности и критерии выделения родовой и территориальной подсудности. </w:t>
      </w:r>
    </w:p>
    <w:p w:rsidR="00C80CE8" w:rsidRPr="00C80CE8" w:rsidRDefault="00C80CE8" w:rsidP="00C80CE8">
      <w:pPr>
        <w:ind w:firstLine="709"/>
        <w:jc w:val="both"/>
      </w:pPr>
      <w:r w:rsidRPr="00C80CE8">
        <w:t xml:space="preserve">Система судов общей юрисдикции. Гражданские дела, подсудные городским (районным) судам. Гражданские дела, подсудные Верховному суду ПМР. </w:t>
      </w:r>
    </w:p>
    <w:p w:rsidR="00C80CE8" w:rsidRPr="00C80CE8" w:rsidRDefault="00C80CE8" w:rsidP="00C80CE8">
      <w:pPr>
        <w:ind w:firstLine="709"/>
        <w:jc w:val="both"/>
      </w:pPr>
      <w:r w:rsidRPr="00C80CE8">
        <w:t>Дела об оспаривании нормативных и ненормативных актов высших органов власти, подсудные ВС ПМР: понятие НПА; отличие нормативного акта от ненормативного; понятие «оспаривание НПА»; акты, которые могут быть оспорены в ВС ПМР; акты, которые не могут быть оспорены в ВС ПМР; последствия признания акта недействующим; момент, с которого НПА признается судом недействующим.</w:t>
      </w:r>
    </w:p>
    <w:p w:rsidR="00C80CE8" w:rsidRPr="00C80CE8" w:rsidRDefault="00C80CE8" w:rsidP="00C80CE8">
      <w:pPr>
        <w:ind w:firstLine="709"/>
        <w:jc w:val="both"/>
      </w:pPr>
      <w:r w:rsidRPr="00C80CE8">
        <w:t xml:space="preserve">Дела об оспаривании постановлений о приостановлении или прекращении полномочий судей либо о прекращении их отставки, подсудные ВС ПМР: орган, компетентный принимать постановления о приостановлении или прекращении полномочий судей; основания для отмены таких постановлений в ВС ПМР. Характеристика и особенности иных дел, подсудных ВС ПМР. </w:t>
      </w:r>
    </w:p>
    <w:p w:rsidR="00C80CE8" w:rsidRPr="00C80CE8" w:rsidRDefault="00C80CE8" w:rsidP="00C80CE8">
      <w:pPr>
        <w:ind w:firstLine="709"/>
        <w:jc w:val="both"/>
      </w:pPr>
      <w:r w:rsidRPr="00C80CE8">
        <w:t xml:space="preserve">Подсудность нескольких, связанных между собой требований, относящихся к компетенции разнородных судов. </w:t>
      </w:r>
    </w:p>
    <w:p w:rsidR="00C80CE8" w:rsidRPr="00C80CE8" w:rsidRDefault="00C80CE8" w:rsidP="00C80CE8">
      <w:pPr>
        <w:ind w:firstLine="709"/>
        <w:jc w:val="both"/>
      </w:pPr>
      <w:r w:rsidRPr="00C80CE8">
        <w:t xml:space="preserve">Территориальная подсудность: понятие, виды. Общая территориальная подсудность: понятие места жительства (нахождения) ответчика. Альтернативная подсудность: случаи, когда закон допускает выбор места рассмотрения дела истцом. Исключительная подсудность. Подсудность нескольких связанных между собой дел. Договорная подсудность: момент и форма заключения договора о подсудности; требования, предъявляемые к договору о подсудности. Случаи и порядок передачи гражданских дел из одного суда в другой. </w:t>
      </w:r>
    </w:p>
    <w:p w:rsidR="00C80CE8" w:rsidRPr="00C80CE8" w:rsidRDefault="00C80CE8" w:rsidP="00C80CE8">
      <w:pPr>
        <w:ind w:firstLine="709"/>
        <w:jc w:val="both"/>
      </w:pPr>
      <w:r w:rsidRPr="00C80CE8">
        <w:t>Последствия рассмотрения дела судом с нарушениями правил родовой и территориальной подсудности.</w:t>
      </w:r>
    </w:p>
    <w:p w:rsidR="00C80CE8" w:rsidRPr="00C80CE8" w:rsidRDefault="00C80CE8" w:rsidP="00C80CE8">
      <w:pPr>
        <w:ind w:firstLine="709"/>
        <w:jc w:val="center"/>
        <w:rPr>
          <w:b/>
          <w:lang w:val="x-none" w:eastAsia="x-none"/>
        </w:rPr>
      </w:pPr>
    </w:p>
    <w:p w:rsidR="00C80CE8" w:rsidRPr="00C80CE8" w:rsidRDefault="00C80CE8" w:rsidP="00C80CE8">
      <w:pPr>
        <w:ind w:firstLine="709"/>
        <w:jc w:val="center"/>
        <w:rPr>
          <w:b/>
          <w:lang w:val="x-none" w:eastAsia="x-none"/>
        </w:rPr>
      </w:pPr>
      <w:r w:rsidRPr="00C80CE8">
        <w:rPr>
          <w:b/>
          <w:lang w:val="x-none" w:eastAsia="x-none"/>
        </w:rPr>
        <w:t>ТЕМА 8</w:t>
      </w:r>
    </w:p>
    <w:p w:rsidR="00C80CE8" w:rsidRPr="00C80CE8" w:rsidRDefault="00C80CE8" w:rsidP="00C80CE8">
      <w:pPr>
        <w:ind w:firstLine="709"/>
        <w:jc w:val="center"/>
        <w:rPr>
          <w:b/>
          <w:lang w:val="x-none" w:eastAsia="x-none"/>
        </w:rPr>
      </w:pPr>
      <w:r w:rsidRPr="00C80CE8">
        <w:rPr>
          <w:b/>
          <w:lang w:val="x-none" w:eastAsia="x-none"/>
        </w:rPr>
        <w:t>«Гражданские процессуальные права иностранных граждан и лиц без гражданства. Иск к иностранным государствам. Судебные поручения и решения иностранных судов».</w:t>
      </w:r>
    </w:p>
    <w:p w:rsidR="00C80CE8" w:rsidRPr="00C80CE8" w:rsidRDefault="00C80CE8" w:rsidP="00C80CE8">
      <w:pPr>
        <w:ind w:firstLine="709"/>
        <w:jc w:val="center"/>
        <w:rPr>
          <w:b/>
          <w:lang w:val="x-none" w:eastAsia="x-none"/>
        </w:rPr>
      </w:pPr>
      <w:r w:rsidRPr="00C80CE8">
        <w:rPr>
          <w:b/>
          <w:lang w:val="x-none" w:eastAsia="x-none"/>
        </w:rPr>
        <w:lastRenderedPageBreak/>
        <w:t>План</w:t>
      </w:r>
    </w:p>
    <w:p w:rsidR="00C80CE8" w:rsidRPr="00C80CE8" w:rsidRDefault="00C80CE8" w:rsidP="00C80CE8">
      <w:pPr>
        <w:tabs>
          <w:tab w:val="left" w:pos="180"/>
          <w:tab w:val="left" w:pos="7370"/>
        </w:tabs>
        <w:ind w:firstLine="709"/>
        <w:jc w:val="both"/>
        <w:rPr>
          <w:i/>
        </w:rPr>
      </w:pPr>
      <w:r w:rsidRPr="00C80CE8">
        <w:rPr>
          <w:i/>
        </w:rPr>
        <w:t>1. Гражданские процессуальные права иностранных граждан, предприятий и организаций. Гражданские процессуальные права лиц без гражданства.</w:t>
      </w:r>
    </w:p>
    <w:p w:rsidR="00C80CE8" w:rsidRPr="00C80CE8" w:rsidRDefault="00C80CE8" w:rsidP="00C80CE8">
      <w:pPr>
        <w:tabs>
          <w:tab w:val="left" w:pos="180"/>
          <w:tab w:val="left" w:pos="7370"/>
        </w:tabs>
        <w:ind w:firstLine="709"/>
        <w:jc w:val="both"/>
        <w:rPr>
          <w:i/>
        </w:rPr>
      </w:pPr>
      <w:r w:rsidRPr="00C80CE8">
        <w:rPr>
          <w:i/>
        </w:rPr>
        <w:t>2. Подсудность гражданских дел по спорам, в которых участвуют иностранные граждане, лица без гражданства, иностранные предприятия и организации, а также по спорам, по которым хотя бы одна из сторон проживает за границей.</w:t>
      </w:r>
    </w:p>
    <w:p w:rsidR="00C80CE8" w:rsidRPr="00C80CE8" w:rsidRDefault="00C80CE8" w:rsidP="00C80CE8">
      <w:pPr>
        <w:tabs>
          <w:tab w:val="left" w:pos="180"/>
          <w:tab w:val="left" w:pos="7370"/>
        </w:tabs>
        <w:ind w:firstLine="709"/>
        <w:jc w:val="both"/>
        <w:rPr>
          <w:i/>
        </w:rPr>
      </w:pPr>
      <w:r w:rsidRPr="00C80CE8">
        <w:rPr>
          <w:i/>
        </w:rPr>
        <w:t xml:space="preserve">3. Иски к иностранным государствам. </w:t>
      </w:r>
    </w:p>
    <w:p w:rsidR="00C80CE8" w:rsidRPr="00C80CE8" w:rsidRDefault="00C80CE8" w:rsidP="00C80CE8">
      <w:pPr>
        <w:tabs>
          <w:tab w:val="left" w:pos="180"/>
          <w:tab w:val="left" w:pos="7370"/>
        </w:tabs>
        <w:ind w:firstLine="709"/>
        <w:jc w:val="both"/>
        <w:rPr>
          <w:i/>
        </w:rPr>
      </w:pPr>
      <w:r w:rsidRPr="00C80CE8">
        <w:rPr>
          <w:i/>
        </w:rPr>
        <w:t xml:space="preserve">4. Исполнение судебных решений иностранных государств. </w:t>
      </w:r>
    </w:p>
    <w:p w:rsidR="00C80CE8" w:rsidRPr="00C80CE8" w:rsidRDefault="00C80CE8" w:rsidP="00C80CE8">
      <w:pPr>
        <w:ind w:firstLine="709"/>
        <w:jc w:val="center"/>
        <w:rPr>
          <w:b/>
          <w:i/>
          <w:u w:val="single"/>
          <w:lang w:val="x-none" w:eastAsia="x-none"/>
        </w:rPr>
      </w:pPr>
    </w:p>
    <w:p w:rsidR="00C80CE8" w:rsidRPr="00C80CE8" w:rsidRDefault="00C80CE8" w:rsidP="00C80CE8">
      <w:pPr>
        <w:ind w:firstLine="709"/>
        <w:jc w:val="center"/>
        <w:rPr>
          <w:b/>
          <w:i/>
          <w:lang w:val="x-none" w:eastAsia="x-none"/>
        </w:rPr>
      </w:pPr>
      <w:r w:rsidRPr="00C80CE8">
        <w:rPr>
          <w:b/>
          <w:i/>
          <w:lang w:val="x-none" w:eastAsia="x-none"/>
        </w:rPr>
        <w:t>Методические указания</w:t>
      </w:r>
    </w:p>
    <w:p w:rsidR="00C80CE8" w:rsidRPr="00C80CE8" w:rsidRDefault="00C80CE8" w:rsidP="00C80CE8">
      <w:pPr>
        <w:ind w:firstLine="709"/>
        <w:jc w:val="both"/>
      </w:pPr>
      <w:r w:rsidRPr="00C80CE8">
        <w:t>При написании контрольной работы желательно осветить следующее:</w:t>
      </w:r>
    </w:p>
    <w:p w:rsidR="00C80CE8" w:rsidRPr="00C80CE8" w:rsidRDefault="00C80CE8" w:rsidP="00C80CE8">
      <w:pPr>
        <w:ind w:firstLine="709"/>
        <w:jc w:val="both"/>
      </w:pPr>
      <w:r w:rsidRPr="00C80CE8">
        <w:t>Гражданские процессуальные права иностранных граждан, предприятий и организаций. Гражданские процессуальные права лиц без гражданства.</w:t>
      </w:r>
    </w:p>
    <w:p w:rsidR="00C80CE8" w:rsidRPr="00C80CE8" w:rsidRDefault="00C80CE8" w:rsidP="00C80CE8">
      <w:pPr>
        <w:ind w:firstLine="709"/>
        <w:jc w:val="both"/>
      </w:pPr>
      <w:r w:rsidRPr="00C80CE8">
        <w:t>Подсудность гражданских дел по спорам, в которых участвуют иностранные граждане, лица без гражданства, иностранные предприятия и организации, а также по спорам, по которым хотя бы одна из сторон проживает за границей.</w:t>
      </w:r>
    </w:p>
    <w:p w:rsidR="00C80CE8" w:rsidRPr="00C80CE8" w:rsidRDefault="00C80CE8" w:rsidP="00C80CE8">
      <w:pPr>
        <w:ind w:firstLine="709"/>
        <w:jc w:val="both"/>
      </w:pPr>
      <w:r w:rsidRPr="00C80CE8">
        <w:t>Иски к иностранным государствам. Исполнение судебных решений иностранных государств. Порядок сношений по вопросам правовой помощи и разграничение подведомственности. Исполнение решений иностранных судов и арбитражей.</w:t>
      </w:r>
    </w:p>
    <w:p w:rsidR="00C80CE8" w:rsidRPr="00C80CE8" w:rsidRDefault="00C80CE8" w:rsidP="00C80CE8">
      <w:pPr>
        <w:ind w:firstLine="709"/>
        <w:jc w:val="center"/>
        <w:rPr>
          <w:b/>
          <w:lang w:val="x-none" w:eastAsia="x-none"/>
        </w:rPr>
      </w:pPr>
    </w:p>
    <w:p w:rsidR="00C80CE8" w:rsidRPr="00C80CE8" w:rsidRDefault="00C80CE8" w:rsidP="00C80CE8">
      <w:pPr>
        <w:ind w:firstLine="709"/>
        <w:jc w:val="center"/>
        <w:rPr>
          <w:b/>
          <w:lang w:val="x-none" w:eastAsia="x-none"/>
        </w:rPr>
      </w:pPr>
      <w:r w:rsidRPr="00C80CE8">
        <w:rPr>
          <w:b/>
          <w:lang w:val="x-none" w:eastAsia="x-none"/>
        </w:rPr>
        <w:t>ТЕМА 9</w:t>
      </w:r>
    </w:p>
    <w:p w:rsidR="00C80CE8" w:rsidRPr="00C80CE8" w:rsidRDefault="00C80CE8" w:rsidP="00C80CE8">
      <w:pPr>
        <w:ind w:firstLine="709"/>
        <w:jc w:val="center"/>
        <w:rPr>
          <w:b/>
          <w:lang w:val="x-none" w:eastAsia="x-none"/>
        </w:rPr>
      </w:pPr>
      <w:r w:rsidRPr="00C80CE8">
        <w:rPr>
          <w:b/>
          <w:lang w:val="x-none" w:eastAsia="x-none"/>
        </w:rPr>
        <w:t>«Приказное производство».</w:t>
      </w:r>
    </w:p>
    <w:p w:rsidR="00C80CE8" w:rsidRPr="00C80CE8" w:rsidRDefault="00C80CE8" w:rsidP="00C80CE8">
      <w:pPr>
        <w:ind w:firstLine="709"/>
        <w:jc w:val="center"/>
        <w:rPr>
          <w:b/>
          <w:lang w:val="x-none" w:eastAsia="x-none"/>
        </w:rPr>
      </w:pPr>
      <w:r w:rsidRPr="00C80CE8">
        <w:rPr>
          <w:b/>
          <w:lang w:val="x-none" w:eastAsia="x-none"/>
        </w:rPr>
        <w:t>План</w:t>
      </w:r>
    </w:p>
    <w:p w:rsidR="00C80CE8" w:rsidRPr="00C80CE8" w:rsidRDefault="00C80CE8" w:rsidP="00C80CE8">
      <w:pPr>
        <w:tabs>
          <w:tab w:val="left" w:pos="180"/>
          <w:tab w:val="left" w:pos="7370"/>
        </w:tabs>
        <w:ind w:firstLine="709"/>
        <w:jc w:val="both"/>
        <w:rPr>
          <w:i/>
        </w:rPr>
      </w:pPr>
      <w:r w:rsidRPr="00C80CE8">
        <w:rPr>
          <w:i/>
        </w:rPr>
        <w:t>1. Порядок обращения в суд в приказном производстве.</w:t>
      </w:r>
    </w:p>
    <w:p w:rsidR="00C80CE8" w:rsidRPr="00C80CE8" w:rsidRDefault="00C80CE8" w:rsidP="00C80CE8">
      <w:pPr>
        <w:tabs>
          <w:tab w:val="left" w:pos="180"/>
          <w:tab w:val="left" w:pos="7370"/>
        </w:tabs>
        <w:ind w:firstLine="709"/>
        <w:jc w:val="both"/>
        <w:rPr>
          <w:i/>
        </w:rPr>
      </w:pPr>
      <w:r w:rsidRPr="00C80CE8">
        <w:rPr>
          <w:i/>
        </w:rPr>
        <w:t xml:space="preserve">2. Требования, по которым возможно обращение за выдачей приказа. </w:t>
      </w:r>
    </w:p>
    <w:p w:rsidR="00C80CE8" w:rsidRPr="00C80CE8" w:rsidRDefault="00C80CE8" w:rsidP="00C80CE8">
      <w:pPr>
        <w:tabs>
          <w:tab w:val="left" w:pos="180"/>
          <w:tab w:val="left" w:pos="7370"/>
        </w:tabs>
        <w:ind w:firstLine="709"/>
        <w:jc w:val="both"/>
        <w:rPr>
          <w:i/>
        </w:rPr>
      </w:pPr>
      <w:r w:rsidRPr="00C80CE8">
        <w:rPr>
          <w:i/>
        </w:rPr>
        <w:t xml:space="preserve">3. Процессуальный порядок рассмотрения требований о выдаче приказа. Правовая природа судебного приказа и его форма. </w:t>
      </w:r>
    </w:p>
    <w:p w:rsidR="00C80CE8" w:rsidRPr="00C80CE8" w:rsidRDefault="00C80CE8" w:rsidP="00C80CE8">
      <w:pPr>
        <w:tabs>
          <w:tab w:val="left" w:pos="180"/>
          <w:tab w:val="left" w:pos="7370"/>
        </w:tabs>
        <w:ind w:firstLine="709"/>
        <w:jc w:val="both"/>
        <w:rPr>
          <w:i/>
        </w:rPr>
      </w:pPr>
      <w:r w:rsidRPr="00C80CE8">
        <w:rPr>
          <w:i/>
        </w:rPr>
        <w:t xml:space="preserve">4. Обжалование судебного приказа и его исполнение. </w:t>
      </w:r>
    </w:p>
    <w:p w:rsidR="00C80CE8" w:rsidRPr="00C80CE8" w:rsidRDefault="00C80CE8" w:rsidP="00C80CE8">
      <w:pPr>
        <w:ind w:firstLine="709"/>
        <w:jc w:val="center"/>
        <w:rPr>
          <w:b/>
          <w:i/>
          <w:u w:val="single"/>
          <w:lang w:val="x-none" w:eastAsia="x-none"/>
        </w:rPr>
      </w:pPr>
    </w:p>
    <w:p w:rsidR="00C80CE8" w:rsidRPr="00C80CE8" w:rsidRDefault="00C80CE8" w:rsidP="00C80CE8">
      <w:pPr>
        <w:ind w:firstLine="709"/>
        <w:jc w:val="center"/>
        <w:rPr>
          <w:b/>
          <w:i/>
          <w:lang w:val="x-none" w:eastAsia="x-none"/>
        </w:rPr>
      </w:pPr>
      <w:r w:rsidRPr="00C80CE8">
        <w:rPr>
          <w:b/>
          <w:i/>
          <w:lang w:val="x-none" w:eastAsia="x-none"/>
        </w:rPr>
        <w:t>Методические указания</w:t>
      </w:r>
    </w:p>
    <w:p w:rsidR="00C80CE8" w:rsidRPr="00C80CE8" w:rsidRDefault="00C80CE8" w:rsidP="00C80CE8">
      <w:pPr>
        <w:ind w:firstLine="709"/>
        <w:jc w:val="both"/>
      </w:pPr>
      <w:r w:rsidRPr="00C80CE8">
        <w:t>При написании контрольной работы желательно осветить следующее:</w:t>
      </w:r>
    </w:p>
    <w:p w:rsidR="00C80CE8" w:rsidRPr="00C80CE8" w:rsidRDefault="00C80CE8" w:rsidP="00C80CE8">
      <w:pPr>
        <w:ind w:firstLine="709"/>
        <w:jc w:val="both"/>
      </w:pPr>
      <w:r w:rsidRPr="00C80CE8">
        <w:t>Историческая характеристика приказного производства. Порядок обращения в суд. Требования, по которым возможно обращение за выдачей приказа. Процессуальный порядок рассмотрения требований о выдаче приказа. Правовая природа судебного приказа и его форма. Обжалование судебного приказа и его исполнение. Отличие приказного производства от нотариального производства по выдаче исполнительной надписи.</w:t>
      </w:r>
    </w:p>
    <w:p w:rsidR="00C80CE8" w:rsidRPr="00C80CE8" w:rsidRDefault="00C80CE8" w:rsidP="00C80CE8">
      <w:pPr>
        <w:ind w:firstLine="709"/>
        <w:jc w:val="both"/>
      </w:pPr>
    </w:p>
    <w:p w:rsidR="00C80CE8" w:rsidRPr="00C80CE8" w:rsidRDefault="00C80CE8" w:rsidP="00C80CE8">
      <w:pPr>
        <w:ind w:firstLine="709"/>
        <w:jc w:val="center"/>
        <w:rPr>
          <w:b/>
          <w:lang w:val="x-none" w:eastAsia="x-none"/>
        </w:rPr>
      </w:pPr>
      <w:r w:rsidRPr="00C80CE8">
        <w:rPr>
          <w:b/>
          <w:lang w:val="x-none" w:eastAsia="x-none"/>
        </w:rPr>
        <w:t>ТЕМА 10</w:t>
      </w:r>
    </w:p>
    <w:p w:rsidR="00C80CE8" w:rsidRPr="00C80CE8" w:rsidRDefault="00C80CE8" w:rsidP="00C80CE8">
      <w:pPr>
        <w:ind w:firstLine="709"/>
        <w:jc w:val="center"/>
        <w:rPr>
          <w:b/>
          <w:lang w:val="x-none" w:eastAsia="x-none"/>
        </w:rPr>
      </w:pPr>
      <w:r w:rsidRPr="00C80CE8">
        <w:rPr>
          <w:b/>
          <w:lang w:val="x-none" w:eastAsia="x-none"/>
        </w:rPr>
        <w:t>«Заочное производство и решение».</w:t>
      </w:r>
    </w:p>
    <w:p w:rsidR="00C80CE8" w:rsidRPr="00C80CE8" w:rsidRDefault="00C80CE8" w:rsidP="00C80CE8">
      <w:pPr>
        <w:ind w:firstLine="709"/>
        <w:jc w:val="center"/>
        <w:rPr>
          <w:b/>
          <w:lang w:val="x-none" w:eastAsia="x-none"/>
        </w:rPr>
      </w:pPr>
      <w:r w:rsidRPr="00C80CE8">
        <w:rPr>
          <w:b/>
          <w:lang w:val="x-none" w:eastAsia="x-none"/>
        </w:rPr>
        <w:t>План</w:t>
      </w:r>
    </w:p>
    <w:p w:rsidR="00C80CE8" w:rsidRPr="00C80CE8" w:rsidRDefault="00C80CE8" w:rsidP="00C80CE8">
      <w:pPr>
        <w:tabs>
          <w:tab w:val="left" w:pos="180"/>
          <w:tab w:val="left" w:pos="7370"/>
        </w:tabs>
        <w:ind w:firstLine="709"/>
        <w:rPr>
          <w:i/>
        </w:rPr>
      </w:pPr>
      <w:r w:rsidRPr="00C80CE8">
        <w:rPr>
          <w:i/>
        </w:rPr>
        <w:t xml:space="preserve">1. Условия, допускающие заочное производство. </w:t>
      </w:r>
    </w:p>
    <w:p w:rsidR="00C80CE8" w:rsidRPr="00C80CE8" w:rsidRDefault="00C80CE8" w:rsidP="00C80CE8">
      <w:pPr>
        <w:tabs>
          <w:tab w:val="left" w:pos="180"/>
          <w:tab w:val="left" w:pos="7370"/>
        </w:tabs>
        <w:ind w:firstLine="709"/>
        <w:rPr>
          <w:i/>
        </w:rPr>
      </w:pPr>
      <w:r w:rsidRPr="00C80CE8">
        <w:rPr>
          <w:i/>
        </w:rPr>
        <w:t xml:space="preserve">2. Содержание заочного решения и его свойства. </w:t>
      </w:r>
    </w:p>
    <w:p w:rsidR="00C80CE8" w:rsidRPr="00C80CE8" w:rsidRDefault="00C80CE8" w:rsidP="00C80CE8">
      <w:pPr>
        <w:tabs>
          <w:tab w:val="left" w:pos="180"/>
          <w:tab w:val="left" w:pos="7370"/>
        </w:tabs>
        <w:ind w:firstLine="709"/>
        <w:rPr>
          <w:i/>
        </w:rPr>
      </w:pPr>
      <w:r w:rsidRPr="00C80CE8">
        <w:rPr>
          <w:i/>
        </w:rPr>
        <w:t xml:space="preserve">3. Обжалование заочного решения. </w:t>
      </w:r>
    </w:p>
    <w:p w:rsidR="00C80CE8" w:rsidRPr="00C80CE8" w:rsidRDefault="00C80CE8" w:rsidP="00C80CE8">
      <w:pPr>
        <w:tabs>
          <w:tab w:val="left" w:pos="180"/>
          <w:tab w:val="left" w:pos="7370"/>
        </w:tabs>
        <w:ind w:firstLine="709"/>
        <w:rPr>
          <w:i/>
        </w:rPr>
      </w:pPr>
      <w:r w:rsidRPr="00C80CE8">
        <w:rPr>
          <w:i/>
        </w:rPr>
        <w:t>4. Порядок рассмотрения заявления о передаче заочного решения. Полномочия суда по отношению к судебному решению. Отмена заочного решения и возобновление состязательного процесса.</w:t>
      </w:r>
    </w:p>
    <w:p w:rsidR="00C80CE8" w:rsidRPr="00C80CE8" w:rsidRDefault="00C80CE8" w:rsidP="00C80CE8">
      <w:pPr>
        <w:ind w:firstLine="709"/>
        <w:jc w:val="center"/>
        <w:rPr>
          <w:b/>
          <w:i/>
          <w:lang w:val="x-none" w:eastAsia="x-none"/>
        </w:rPr>
      </w:pPr>
    </w:p>
    <w:p w:rsidR="00C80CE8" w:rsidRPr="00C80CE8" w:rsidRDefault="00C80CE8" w:rsidP="00C80CE8">
      <w:pPr>
        <w:ind w:firstLine="709"/>
        <w:jc w:val="center"/>
        <w:rPr>
          <w:b/>
          <w:i/>
          <w:lang w:val="x-none" w:eastAsia="x-none"/>
        </w:rPr>
      </w:pPr>
      <w:r w:rsidRPr="00C80CE8">
        <w:rPr>
          <w:b/>
          <w:i/>
          <w:lang w:val="x-none" w:eastAsia="x-none"/>
        </w:rPr>
        <w:t>Методические указания</w:t>
      </w:r>
    </w:p>
    <w:p w:rsidR="00C80CE8" w:rsidRPr="00C80CE8" w:rsidRDefault="00C80CE8" w:rsidP="00C80CE8">
      <w:pPr>
        <w:ind w:firstLine="709"/>
        <w:jc w:val="both"/>
      </w:pPr>
      <w:r w:rsidRPr="00C80CE8">
        <w:t>При написании контрольной работы желательно осветить следующее:</w:t>
      </w:r>
    </w:p>
    <w:p w:rsidR="00C80CE8" w:rsidRPr="00C80CE8" w:rsidRDefault="00C80CE8" w:rsidP="00C80CE8">
      <w:pPr>
        <w:ind w:firstLine="709"/>
        <w:jc w:val="both"/>
      </w:pPr>
      <w:r w:rsidRPr="00C80CE8">
        <w:t xml:space="preserve">Условия, допускающие заочное производство. Отличие между заочным и состязательным судопроизводством. Содержание заочного решения и его свойства. Обжалование заочного решения. Порядок рассмотрения заявления о передаче заочного </w:t>
      </w:r>
      <w:r w:rsidRPr="00C80CE8">
        <w:lastRenderedPageBreak/>
        <w:t>решения. Полномочия суда по отношению к судебному решению. Отмена заочного решения и возобновление состязательного процесса.</w:t>
      </w:r>
    </w:p>
    <w:p w:rsidR="00C80CE8" w:rsidRPr="00C80CE8" w:rsidRDefault="00C80CE8" w:rsidP="00C80CE8">
      <w:pPr>
        <w:ind w:firstLine="709"/>
        <w:jc w:val="both"/>
      </w:pPr>
    </w:p>
    <w:p w:rsidR="00C80CE8" w:rsidRPr="00C80CE8" w:rsidRDefault="00C80CE8" w:rsidP="00C80CE8">
      <w:pPr>
        <w:ind w:firstLine="709"/>
        <w:jc w:val="both"/>
      </w:pPr>
      <w:r w:rsidRPr="00C80CE8">
        <w:rPr>
          <w:b/>
        </w:rPr>
        <w:t>Критерии оценки контрольной работы</w:t>
      </w:r>
      <w:r w:rsidRPr="00C80CE8">
        <w:t>:</w:t>
      </w:r>
    </w:p>
    <w:p w:rsidR="00C80CE8" w:rsidRPr="00C80CE8" w:rsidRDefault="00C80CE8" w:rsidP="00C80CE8">
      <w:pPr>
        <w:ind w:firstLine="709"/>
        <w:jc w:val="both"/>
      </w:pPr>
      <w:r w:rsidRPr="00C80CE8">
        <w:rPr>
          <w:b/>
        </w:rPr>
        <w:t>«зачтено»</w:t>
      </w:r>
      <w:r w:rsidRPr="00C80CE8">
        <w:t xml:space="preserve"> - курсант владеет глубокими знаниями в области гражданского судопроизводства, изучил законы и иные нормативно-правовые акты по избранной теме, полно и системно осветил теоретический вопрос, проявил самостоятельность анализа и суждений, решил поставленные задачи теоретического исследования.</w:t>
      </w:r>
    </w:p>
    <w:p w:rsidR="00C80CE8" w:rsidRPr="00C80CE8" w:rsidRDefault="00C80CE8" w:rsidP="00C80CE8">
      <w:pPr>
        <w:ind w:firstLine="709"/>
        <w:jc w:val="both"/>
      </w:pPr>
      <w:r w:rsidRPr="00C80CE8">
        <w:t>«</w:t>
      </w:r>
      <w:r w:rsidRPr="00C80CE8">
        <w:rPr>
          <w:b/>
        </w:rPr>
        <w:t>не зачтено</w:t>
      </w:r>
      <w:r w:rsidRPr="00C80CE8">
        <w:t>» - работа выполнена только на базе одного учебника, без анализа и обобщения норм гражданского процесса, лишена элементов самостоятельности, поставленные задачи теоретического исследования не решены, работа скачана с интернета.</w:t>
      </w:r>
    </w:p>
    <w:p w:rsidR="00426CD5" w:rsidRPr="00C80CE8" w:rsidRDefault="00426CD5"/>
    <w:sectPr w:rsidR="00426CD5" w:rsidRPr="00C80C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3A7F65"/>
    <w:multiLevelType w:val="hybridMultilevel"/>
    <w:tmpl w:val="1ADE02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CDE"/>
    <w:rsid w:val="00426CD5"/>
    <w:rsid w:val="00457CDE"/>
    <w:rsid w:val="00C80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13E5F"/>
  <w15:chartTrackingRefBased/>
  <w15:docId w15:val="{734090AC-9C01-4124-80B0-13B17FE00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C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2085</Words>
  <Characters>11888</Characters>
  <Application>Microsoft Office Word</Application>
  <DocSecurity>0</DocSecurity>
  <Lines>99</Lines>
  <Paragraphs>27</Paragraphs>
  <ScaleCrop>false</ScaleCrop>
  <Company/>
  <LinksUpToDate>false</LinksUpToDate>
  <CharactersWithSpaces>13946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</dc:creator>
  <cp:keywords/>
  <dc:description/>
  <cp:lastModifiedBy>Игнат</cp:lastModifiedBy>
  <cp:revision>2</cp:revision>
  <dcterms:created xsi:type="dcterms:W3CDTF">2023-02-15T09:46:00Z</dcterms:created>
  <dcterms:modified xsi:type="dcterms:W3CDTF">2023-02-15T09:47:00Z</dcterms:modified>
</cp:coreProperties>
</file>